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838" w:rsidRPr="00E578EA" w:rsidRDefault="002D4838" w:rsidP="00E578EA">
      <w:pPr>
        <w:rPr>
          <w:rFonts w:cstheme="minorHAnsi"/>
          <w:b/>
          <w:sz w:val="24"/>
        </w:rPr>
      </w:pPr>
      <w:r w:rsidRPr="00E578EA">
        <w:rPr>
          <w:rFonts w:cstheme="minorHAnsi"/>
          <w:b/>
          <w:sz w:val="24"/>
        </w:rPr>
        <w:t>ÇOCUKLARDA UYUM VE DAVRANIŞ PROBLEMİ</w:t>
      </w:r>
    </w:p>
    <w:p w:rsidR="00CE3390" w:rsidRPr="00E578EA" w:rsidRDefault="002D4838" w:rsidP="00E578EA">
      <w:pPr>
        <w:rPr>
          <w:rFonts w:cstheme="minorHAnsi"/>
          <w:sz w:val="24"/>
        </w:rPr>
      </w:pPr>
      <w:r w:rsidRPr="00E578EA">
        <w:rPr>
          <w:rFonts w:cstheme="minorHAnsi"/>
          <w:sz w:val="24"/>
        </w:rPr>
        <w:t>Okul öncesi dönemde birçok nedene bağlı olarak çocuklarda problem davranışlar meydana gelebilmektedir. Problem davranışların bir kısmı gelişim sürecinin bir parçası olmakla birlikte gelişim süreci sonrasında da sıklıkla devam ediyorsa problem olarak değerlendirilmektedir. Diğer taraftan çocuğun sosyal ve duygusal gelişim sürecinin sağlıklı gerçekleşebilmesinde aile önemli bir etkendir. Aile ve ailenin bulunduğu sosyal çevreye ilişkin faktörler çocuğun olumlu ya da olumsuz davranış biçimlerini kazandırmaktadır. Eşler arası problemler ve bu problemlerin boyutları, boşanma, anne ya da baba yoksunluğu, anne baba tutumları ve anne babanın çocukla iletişim biçimi, cinsiyete göre farklı davranış biçimleri ailenin etkisinde kaldığı kültürel özellikler çocuklardaki problem davranışların boyutunu belirleyebilmektedir. Problem davranışlarla başa çıkmak için öncelikle çocuğun aile ile olan ilişkilerinin düzenlenmesi; ailenin ebeveyn olma becerileri, çocuk gelişimi ve eğitimi ve problem çözme becerileri gibi konularda bilgi ve becerilerini arttırmaları gerekmektedir. Bu bağlamda makalede okul öncesi dönemde görülen uyum ve davranış problemlerinde ailenin yeri ve önemi üzerinde durularak konu ile ilgili ailelere önerilerde bulunulmuştur.</w:t>
      </w:r>
    </w:p>
    <w:p w:rsidR="004D7E7C" w:rsidRPr="00E578EA" w:rsidRDefault="004D7E7C" w:rsidP="00E578EA">
      <w:pPr>
        <w:rPr>
          <w:rFonts w:cstheme="minorHAnsi"/>
          <w:sz w:val="24"/>
        </w:rPr>
      </w:pPr>
      <w:r w:rsidRPr="00E578EA">
        <w:rPr>
          <w:rFonts w:cstheme="minorHAnsi"/>
          <w:sz w:val="24"/>
        </w:rPr>
        <w:t xml:space="preserve">Davranış, bireyin diğer insanlarca da doğrudan doğruya gözlemlenebilecek tüm eylemleridir. Uyum ise bireyin </w:t>
      </w:r>
      <w:proofErr w:type="spellStart"/>
      <w:r w:rsidRPr="00E578EA">
        <w:rPr>
          <w:rFonts w:cstheme="minorHAnsi"/>
          <w:sz w:val="24"/>
        </w:rPr>
        <w:t>sâhip</w:t>
      </w:r>
      <w:proofErr w:type="spellEnd"/>
      <w:r w:rsidRPr="00E578EA">
        <w:rPr>
          <w:rFonts w:cstheme="minorHAnsi"/>
          <w:sz w:val="24"/>
        </w:rPr>
        <w:t xml:space="preserve"> olduğu özelliklerinin kendi benliğiyle içinde bulunduğu çevre arasında dengeli bir ilişki kurabilmesi ve bu ilişkiyi sürdürebilmesidir. Çocuğun belirli bir sınırdan veya engellenmesinden sonra çevresiyle olan ilişkilerinin bozulması, uyumsuz davranışları sergilemesini doğurur.</w:t>
      </w:r>
    </w:p>
    <w:p w:rsidR="004D7E7C" w:rsidRPr="00E578EA" w:rsidRDefault="004D7E7C" w:rsidP="00E578EA">
      <w:pPr>
        <w:rPr>
          <w:rFonts w:cstheme="minorHAnsi"/>
          <w:sz w:val="24"/>
        </w:rPr>
      </w:pPr>
      <w:r w:rsidRPr="00E578EA">
        <w:rPr>
          <w:rFonts w:cstheme="minorHAnsi"/>
          <w:sz w:val="24"/>
        </w:rPr>
        <w:t xml:space="preserve">Kişilik, en uygun ortamlarda bile, pek çok sorunlar çözümlenip engeller aşılarak geliştirilir. Çocuk gelişiminin doğal seyri içinde bir yandan yeni yetenekler ve beceriler kazanırken, bir yandan da pek çok sorunlarla karşılaşmaktadır. Çözümlediği her sorun ve engel çocuğun ruhsal gücünü artırmakta ve o kendi sorunlarıyla </w:t>
      </w:r>
      <w:proofErr w:type="spellStart"/>
      <w:r w:rsidRPr="00E578EA">
        <w:rPr>
          <w:rFonts w:cstheme="minorHAnsi"/>
          <w:sz w:val="24"/>
        </w:rPr>
        <w:t>başetmeyi</w:t>
      </w:r>
      <w:proofErr w:type="spellEnd"/>
      <w:r w:rsidRPr="00E578EA">
        <w:rPr>
          <w:rFonts w:cstheme="minorHAnsi"/>
          <w:sz w:val="24"/>
        </w:rPr>
        <w:t xml:space="preserve"> öğrenmektedir.</w:t>
      </w:r>
    </w:p>
    <w:p w:rsidR="004D7E7C" w:rsidRPr="00E578EA" w:rsidRDefault="004D7E7C" w:rsidP="00E578EA">
      <w:pPr>
        <w:rPr>
          <w:rFonts w:cstheme="minorHAnsi"/>
          <w:sz w:val="24"/>
        </w:rPr>
      </w:pPr>
      <w:r w:rsidRPr="00E578EA">
        <w:rPr>
          <w:rFonts w:cstheme="minorHAnsi"/>
          <w:sz w:val="24"/>
        </w:rPr>
        <w:t>Davranış bozuklukları; çocuğun çeşitli ruhsal ve bedensel sebeplere bağlı iç çatışmalarını hareketlerine aktarması sonucu ortaya çıkar. Hırçınlık, sinirlilik, saldırganlık, inatçılık, yalan söyleme, bir şeyler çalma, küfür gibi hareketler davranış bozukluklarına girer.</w:t>
      </w:r>
    </w:p>
    <w:p w:rsidR="004D7E7C" w:rsidRPr="00E578EA" w:rsidRDefault="004D7E7C" w:rsidP="00E578EA">
      <w:pPr>
        <w:rPr>
          <w:rFonts w:cstheme="minorHAnsi"/>
          <w:sz w:val="24"/>
        </w:rPr>
      </w:pPr>
      <w:r w:rsidRPr="00E578EA">
        <w:rPr>
          <w:rFonts w:cstheme="minorHAnsi"/>
          <w:sz w:val="24"/>
        </w:rPr>
        <w:t xml:space="preserve">Çocuklar her yeni gelişim dönemine geçtiklerinde birtakım yeni beceriler kazanırlar. Çocuğun edindiği her yeni beceri, çözülmesi gereken sorunu da </w:t>
      </w:r>
      <w:proofErr w:type="spellStart"/>
      <w:r w:rsidRPr="00E578EA">
        <w:rPr>
          <w:rFonts w:cstheme="minorHAnsi"/>
          <w:sz w:val="24"/>
        </w:rPr>
        <w:t>berâberinde</w:t>
      </w:r>
      <w:proofErr w:type="spellEnd"/>
      <w:r w:rsidRPr="00E578EA">
        <w:rPr>
          <w:rFonts w:cstheme="minorHAnsi"/>
          <w:sz w:val="24"/>
        </w:rPr>
        <w:t xml:space="preserve"> getirir. Gelişim basamaklarında karşılaşılan sorunlar olağan ve geçicidir, fakat çocuk bu dönemlerinde çevresindeki yetişkinlerin, ana-babanın yanlış tutumlarına </w:t>
      </w:r>
      <w:proofErr w:type="spellStart"/>
      <w:r w:rsidRPr="00E578EA">
        <w:rPr>
          <w:rFonts w:cstheme="minorHAnsi"/>
          <w:sz w:val="24"/>
        </w:rPr>
        <w:t>mâruz</w:t>
      </w:r>
      <w:proofErr w:type="spellEnd"/>
      <w:r w:rsidRPr="00E578EA">
        <w:rPr>
          <w:rFonts w:cstheme="minorHAnsi"/>
          <w:sz w:val="24"/>
        </w:rPr>
        <w:t xml:space="preserve"> kalırsa veya sorunlarını çözerken engellemelerle karşılaşırsa, dönemsel </w:t>
      </w:r>
      <w:proofErr w:type="spellStart"/>
      <w:r w:rsidRPr="00E578EA">
        <w:rPr>
          <w:rFonts w:cstheme="minorHAnsi"/>
          <w:sz w:val="24"/>
        </w:rPr>
        <w:t>yâni</w:t>
      </w:r>
      <w:proofErr w:type="spellEnd"/>
      <w:r w:rsidRPr="00E578EA">
        <w:rPr>
          <w:rFonts w:cstheme="minorHAnsi"/>
          <w:sz w:val="24"/>
        </w:rPr>
        <w:t xml:space="preserve"> olağan diye nitelenen bu sorunların çözümü yeni gelişim dönemlerine ve çocuğun ileriki yaşlarına ertelenir. Bunlara tepki olarak çocukta duygusal bozukluklar görülebilir ve olağan sorunlar büyür.</w:t>
      </w:r>
    </w:p>
    <w:p w:rsidR="004D7E7C" w:rsidRPr="00E578EA" w:rsidRDefault="004D7E7C" w:rsidP="00E578EA">
      <w:pPr>
        <w:rPr>
          <w:rFonts w:cstheme="minorHAnsi"/>
          <w:sz w:val="24"/>
        </w:rPr>
      </w:pPr>
      <w:r w:rsidRPr="00E578EA">
        <w:rPr>
          <w:rFonts w:cstheme="minorHAnsi"/>
          <w:sz w:val="24"/>
        </w:rPr>
        <w:t xml:space="preserve">Bu olumsuz tepkiler uyum ve davranış bozuklukları olarak adlandırılır. Örneğin, 2-3 yaşlarında çocuğa tuvalet eğitimi verilmezse, kendi başına yeme alışkanlığı kazandırılmazsa, bu sorunlar sonraki dönemlere aktarılır ve yeni dönem sorunlarıyla katlanarak büyür. 2-6 yaş oyun çağında oyuna doymamış ya da arkadaşlık ilişkisi kuramamış bir çocuk okul çağında/6-12 </w:t>
      </w:r>
      <w:r w:rsidRPr="00E578EA">
        <w:rPr>
          <w:rFonts w:cstheme="minorHAnsi"/>
          <w:sz w:val="24"/>
        </w:rPr>
        <w:lastRenderedPageBreak/>
        <w:t>yaşında toplu oyunlara katılmaz; arkadaşlarıyla kaynaşarak çağını yaşamak yerine sürekli yalnız kaldıysa ileride içine kapanık bir çocuk ve yetişkin olabilir.</w:t>
      </w:r>
    </w:p>
    <w:p w:rsidR="004D7E7C" w:rsidRPr="00E578EA" w:rsidRDefault="004D7E7C" w:rsidP="00E578EA">
      <w:pPr>
        <w:rPr>
          <w:rFonts w:cstheme="minorHAnsi"/>
          <w:sz w:val="24"/>
        </w:rPr>
      </w:pPr>
      <w:r w:rsidRPr="00E578EA">
        <w:rPr>
          <w:rFonts w:cstheme="minorHAnsi"/>
          <w:sz w:val="24"/>
        </w:rPr>
        <w:t xml:space="preserve">Çocuk gelişimsel olarak kendi kendine giyinme ve yemek yeme davranışlarını yapabilecekken </w:t>
      </w:r>
      <w:proofErr w:type="spellStart"/>
      <w:r w:rsidRPr="00E578EA">
        <w:rPr>
          <w:rFonts w:cstheme="minorHAnsi"/>
          <w:sz w:val="24"/>
        </w:rPr>
        <w:t>âilesi</w:t>
      </w:r>
      <w:proofErr w:type="spellEnd"/>
      <w:r w:rsidRPr="00E578EA">
        <w:rPr>
          <w:rFonts w:cstheme="minorHAnsi"/>
          <w:sz w:val="24"/>
        </w:rPr>
        <w:t xml:space="preserve"> tarafından bu becerilerini sergilemesi sürekli engellendiyse, bu alandaki gelişimini </w:t>
      </w:r>
      <w:proofErr w:type="spellStart"/>
      <w:r w:rsidRPr="00E578EA">
        <w:rPr>
          <w:rFonts w:cstheme="minorHAnsi"/>
          <w:sz w:val="24"/>
        </w:rPr>
        <w:t>farketmesi</w:t>
      </w:r>
      <w:proofErr w:type="spellEnd"/>
      <w:r w:rsidRPr="00E578EA">
        <w:rPr>
          <w:rFonts w:cstheme="minorHAnsi"/>
          <w:sz w:val="24"/>
        </w:rPr>
        <w:t xml:space="preserve"> ileriki yaşlara kalacağından yeni gelişim dönemlerinde ortaya çıkacak sorunlarla </w:t>
      </w:r>
      <w:proofErr w:type="spellStart"/>
      <w:r w:rsidRPr="00E578EA">
        <w:rPr>
          <w:rFonts w:cstheme="minorHAnsi"/>
          <w:sz w:val="24"/>
        </w:rPr>
        <w:t>başetmesi</w:t>
      </w:r>
      <w:proofErr w:type="spellEnd"/>
      <w:r w:rsidRPr="00E578EA">
        <w:rPr>
          <w:rFonts w:cstheme="minorHAnsi"/>
          <w:sz w:val="24"/>
        </w:rPr>
        <w:t xml:space="preserve"> güçleşecektir. Bu sebeple ebeveyn desteği, sevgisi, ilgisi, </w:t>
      </w:r>
      <w:proofErr w:type="spellStart"/>
      <w:r w:rsidRPr="00E578EA">
        <w:rPr>
          <w:rFonts w:cstheme="minorHAnsi"/>
          <w:sz w:val="24"/>
        </w:rPr>
        <w:t>şefkâti</w:t>
      </w:r>
      <w:proofErr w:type="spellEnd"/>
      <w:r w:rsidRPr="00E578EA">
        <w:rPr>
          <w:rFonts w:cstheme="minorHAnsi"/>
          <w:sz w:val="24"/>
        </w:rPr>
        <w:t xml:space="preserve"> çocuk için çok önemlidir.</w:t>
      </w:r>
    </w:p>
    <w:p w:rsidR="004D7E7C" w:rsidRPr="00E578EA" w:rsidRDefault="004D7E7C" w:rsidP="00E578EA">
      <w:pPr>
        <w:rPr>
          <w:rFonts w:cstheme="minorHAnsi"/>
          <w:sz w:val="24"/>
        </w:rPr>
      </w:pPr>
      <w:r w:rsidRPr="00E578EA">
        <w:rPr>
          <w:rFonts w:cstheme="minorHAnsi"/>
          <w:sz w:val="24"/>
        </w:rPr>
        <w:t>Çocuğun kendine güvenli, sağlıklı bir kişilik geliştirebilmesi için güven veren, anlayışlı, sevgi dolu bir destekleyici ebeveyn modeli ve çevre gereklidir. Bu destekleyicileri bulamayan çocuk kendine güvensiz olur, kimsenin kendisini sevmediğini düşünerek çevresindekilere kuşkuyla bakar, karmaşık duygu ve çelişkiler içinde bunalıma girer. Büyüklerin ilgisini çekmek için gereksiz davranışlar yapar. Bir sınırdan sonra çocuğun çevreyle olan uyumu bozulur. Böyle uyum bozukluklarının başında sürekli sinirlilik, kavgacılık, hırçınlık, söz dinlememe, karşı gelme, geçimsizlik vb. görülür.</w:t>
      </w:r>
    </w:p>
    <w:p w:rsidR="004D7E7C" w:rsidRPr="00E578EA" w:rsidRDefault="004D7E7C" w:rsidP="00E578EA">
      <w:pPr>
        <w:rPr>
          <w:rFonts w:cstheme="minorHAnsi"/>
          <w:sz w:val="24"/>
        </w:rPr>
      </w:pPr>
      <w:r w:rsidRPr="00E578EA">
        <w:rPr>
          <w:rFonts w:cstheme="minorHAnsi"/>
          <w:sz w:val="24"/>
        </w:rPr>
        <w:t xml:space="preserve">Baskıcı, aşırı disiplinli ve aşırı koruyucu </w:t>
      </w:r>
      <w:proofErr w:type="spellStart"/>
      <w:r w:rsidRPr="00E578EA">
        <w:rPr>
          <w:rFonts w:cstheme="minorHAnsi"/>
          <w:sz w:val="24"/>
        </w:rPr>
        <w:t>âile</w:t>
      </w:r>
      <w:proofErr w:type="spellEnd"/>
      <w:r w:rsidRPr="00E578EA">
        <w:rPr>
          <w:rFonts w:cstheme="minorHAnsi"/>
          <w:sz w:val="24"/>
        </w:rPr>
        <w:t xml:space="preserve"> tutumları da uyum ve davranış bozukluklarına yol açar. Çocuklarda ruhsal sorunlar yalnızca </w:t>
      </w:r>
      <w:proofErr w:type="spellStart"/>
      <w:r w:rsidRPr="00E578EA">
        <w:rPr>
          <w:rFonts w:cstheme="minorHAnsi"/>
          <w:sz w:val="24"/>
        </w:rPr>
        <w:t>âilenin</w:t>
      </w:r>
      <w:proofErr w:type="spellEnd"/>
      <w:r w:rsidRPr="00E578EA">
        <w:rPr>
          <w:rFonts w:cstheme="minorHAnsi"/>
          <w:sz w:val="24"/>
        </w:rPr>
        <w:t xml:space="preserve"> yanlış tutumlarına bağlı olarak gelişmez, çevresel faktörlere bağlı olarak da gelişebilir. Yangın, deprem, tüp patlaması, kaçırılma, araba kazası geçirme, cinsel saldırıya uğrama gibi </w:t>
      </w:r>
      <w:proofErr w:type="spellStart"/>
      <w:r w:rsidRPr="00E578EA">
        <w:rPr>
          <w:rFonts w:cstheme="minorHAnsi"/>
          <w:sz w:val="24"/>
        </w:rPr>
        <w:t>travmatik</w:t>
      </w:r>
      <w:proofErr w:type="spellEnd"/>
      <w:r w:rsidRPr="00E578EA">
        <w:rPr>
          <w:rFonts w:cstheme="minorHAnsi"/>
          <w:sz w:val="24"/>
        </w:rPr>
        <w:t xml:space="preserve"> olaylar; evdeki kavga ve huzursuzluklar, </w:t>
      </w:r>
      <w:proofErr w:type="spellStart"/>
      <w:r w:rsidRPr="00E578EA">
        <w:rPr>
          <w:rFonts w:cstheme="minorHAnsi"/>
          <w:sz w:val="24"/>
        </w:rPr>
        <w:t>âile</w:t>
      </w:r>
      <w:proofErr w:type="spellEnd"/>
      <w:r w:rsidRPr="00E578EA">
        <w:rPr>
          <w:rFonts w:cstheme="minorHAnsi"/>
          <w:sz w:val="24"/>
        </w:rPr>
        <w:t xml:space="preserve"> içi şiddet gibi sorunlar; ölüm veya boşanma sebebiyle ana-babadan uzak kalma gibi kayıp ve ayrılıklar da uyum ve davranış bozukluklarına yol açan çevresel faktörlerdendir. Bu tür sorunlar yaşayan çocuklar çeşitli korkular geliştirir ve örselenmesine bağlı olarak ruhsal belirtiler ortaya çıkar.</w:t>
      </w:r>
    </w:p>
    <w:p w:rsidR="004D7E7C" w:rsidRPr="00E578EA" w:rsidRDefault="004D7E7C" w:rsidP="00E578EA">
      <w:pPr>
        <w:rPr>
          <w:rFonts w:cstheme="minorHAnsi"/>
          <w:sz w:val="24"/>
        </w:rPr>
      </w:pPr>
      <w:r w:rsidRPr="00E578EA">
        <w:rPr>
          <w:rFonts w:cstheme="minorHAnsi"/>
          <w:sz w:val="24"/>
        </w:rPr>
        <w:t>Böyle dış örselenmelerde çocuğun tekrar ruhsal sağlığına dönmesinde ana-babanın destekleyici tutumu çok önemlidir. Çünkü ana-baba tutumu sorunu düzeltici yönde de çocuğun uyumsuzluğunu tamamen artırıcı yönde de olabilir. Bir sorun da çocuğun yapısı veya geçirdiği hastalıklarla ilgilidir. Meselâ beyin incinmesiyle doğan, sakatlığı veya herhangi bir süreğen hastalığı olan çocuklar da uyumsuzluk belirtileri gösterirler.</w:t>
      </w:r>
    </w:p>
    <w:p w:rsidR="004D7E7C" w:rsidRPr="00E578EA" w:rsidRDefault="004D7E7C" w:rsidP="00E578EA">
      <w:pPr>
        <w:rPr>
          <w:rFonts w:cstheme="minorHAnsi"/>
          <w:sz w:val="24"/>
        </w:rPr>
      </w:pPr>
    </w:p>
    <w:sectPr w:rsidR="004D7E7C" w:rsidRPr="00E578EA" w:rsidSect="00B672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D4838"/>
    <w:rsid w:val="002D4838"/>
    <w:rsid w:val="004D7E7C"/>
    <w:rsid w:val="00B6720B"/>
    <w:rsid w:val="00BB008A"/>
    <w:rsid w:val="00CE3390"/>
    <w:rsid w:val="00E578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2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D7E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257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818</Words>
  <Characters>4665</Characters>
  <Application>Microsoft Office Word</Application>
  <DocSecurity>0</DocSecurity>
  <Lines>38</Lines>
  <Paragraphs>10</Paragraphs>
  <ScaleCrop>false</ScaleCrop>
  <Company/>
  <LinksUpToDate>false</LinksUpToDate>
  <CharactersWithSpaces>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papatyam</dc:creator>
  <cp:keywords/>
  <dc:description/>
  <cp:lastModifiedBy>papatyam</cp:lastModifiedBy>
  <cp:revision>4</cp:revision>
  <dcterms:created xsi:type="dcterms:W3CDTF">2017-04-26T10:32:00Z</dcterms:created>
  <dcterms:modified xsi:type="dcterms:W3CDTF">2017-04-26T10:51:00Z</dcterms:modified>
</cp:coreProperties>
</file>